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6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</w:rPr>
              <w:t>3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年1月</w:t>
            </w:r>
            <w:r>
              <w:rPr>
                <w:rFonts w:hint="eastAsia" w:eastAsia="楷体"/>
                <w:spacing w:val="-8"/>
                <w:szCs w:val="32"/>
              </w:rPr>
              <w:t>2</w:t>
            </w:r>
            <w:r>
              <w:rPr>
                <w:rFonts w:eastAsia="楷体"/>
                <w:spacing w:val="-8"/>
                <w:szCs w:val="32"/>
              </w:rPr>
              <w:t>2日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szCs w:val="32"/>
              </w:rPr>
            </w:pPr>
          </w:p>
        </w:tc>
      </w:tr>
    </w:tbl>
    <w:p w14:paraId="51B09912">
      <w:pPr>
        <w:rPr>
          <w:rFonts w:ascii="楷体" w:hAnsi="楷体" w:eastAsia="楷体"/>
          <w:b/>
          <w:bCs/>
          <w:color w:val="000000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1月2</w:t>
      </w:r>
      <w:r>
        <w:rPr>
          <w:rFonts w:eastAsia="仿宋"/>
          <w:szCs w:val="32"/>
        </w:rPr>
        <w:t>2</w:t>
      </w:r>
      <w:r>
        <w:rPr>
          <w:rFonts w:hint="eastAsia" w:eastAsia="仿宋"/>
          <w:szCs w:val="32"/>
        </w:rPr>
        <w:t>日，物联网学院党委召开了2026年第</w:t>
      </w:r>
      <w:r>
        <w:rPr>
          <w:rFonts w:eastAsia="仿宋"/>
          <w:szCs w:val="32"/>
        </w:rPr>
        <w:t>3</w:t>
      </w:r>
      <w:r>
        <w:rPr>
          <w:rFonts w:hint="eastAsia" w:eastAsia="仿宋"/>
          <w:szCs w:val="32"/>
        </w:rPr>
        <w:t>次会议，会议由学院党委书记邓艳华主持。参加会议的有：学院党委书记邓艳华，党委副书记、院长赵海涛，党委副书记、副院长邓艳，党委委员、副院长苗立志、解相朋，党委委员代海波、亓晋。学院办公室主任刘志强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44ADA007">
      <w:pPr>
        <w:adjustRightInd w:val="0"/>
        <w:snapToGrid w:val="0"/>
        <w:spacing w:line="560" w:lineRule="exact"/>
        <w:ind w:firstLine="643" w:firstLineChars="200"/>
        <w:rPr>
          <w:rFonts w:hint="eastAsia" w:eastAsia="仿宋"/>
          <w:b/>
          <w:bCs/>
          <w:szCs w:val="32"/>
        </w:rPr>
      </w:pPr>
      <w:r>
        <w:rPr>
          <w:rFonts w:hint="eastAsia" w:eastAsia="仿宋"/>
          <w:b/>
          <w:bCs/>
          <w:szCs w:val="32"/>
        </w:rPr>
        <w:t>议题一：学习习近平总书记近期重要讲话精神</w:t>
      </w:r>
    </w:p>
    <w:p w14:paraId="50FDF0CA">
      <w:pPr>
        <w:adjustRightInd w:val="0"/>
        <w:snapToGrid w:val="0"/>
        <w:spacing w:line="560" w:lineRule="exact"/>
        <w:ind w:firstLine="643" w:firstLineChars="200"/>
        <w:rPr>
          <w:rFonts w:hint="eastAsia" w:eastAsia="仿宋"/>
          <w:b/>
          <w:szCs w:val="32"/>
        </w:rPr>
      </w:pPr>
      <w:r>
        <w:rPr>
          <w:rFonts w:hint="eastAsia" w:eastAsia="仿宋"/>
          <w:b/>
          <w:szCs w:val="32"/>
        </w:rPr>
        <w:t>议题二：审定2025年度民主生活会领导班子对照检查材料</w:t>
      </w:r>
    </w:p>
    <w:p w14:paraId="02C5858E">
      <w:pPr>
        <w:adjustRightInd w:val="0"/>
        <w:snapToGrid w:val="0"/>
        <w:spacing w:line="560" w:lineRule="exact"/>
        <w:ind w:firstLine="643" w:firstLineChars="200"/>
        <w:rPr>
          <w:rFonts w:hint="eastAsia" w:eastAsia="仿宋"/>
          <w:b/>
          <w:szCs w:val="32"/>
        </w:rPr>
      </w:pPr>
      <w:r>
        <w:rPr>
          <w:rFonts w:hint="eastAsia" w:eastAsia="仿宋"/>
          <w:b/>
          <w:szCs w:val="32"/>
        </w:rPr>
        <w:t>议题三：审议学院2025年工会工作报告</w:t>
      </w:r>
    </w:p>
    <w:p w14:paraId="6EA14551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会议听取了关于2025年学院分工会工作报告起草相关情况的会报，经研究决定：</w:t>
      </w:r>
    </w:p>
    <w:p w14:paraId="463C090B"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</w:rPr>
      </w:pPr>
      <w:r>
        <w:rPr>
          <w:rFonts w:hint="eastAsia" w:eastAsia="仿宋"/>
          <w:szCs w:val="32"/>
        </w:rPr>
        <w:t>通过学院2025年工会工作报告。</w:t>
      </w:r>
    </w:p>
    <w:p w14:paraId="3BED1F20">
      <w:pPr>
        <w:adjustRightInd w:val="0"/>
        <w:snapToGrid w:val="0"/>
        <w:spacing w:line="560" w:lineRule="exact"/>
        <w:ind w:firstLine="643" w:firstLineChars="200"/>
        <w:rPr>
          <w:rFonts w:hint="eastAsia" w:eastAsia="仿宋"/>
          <w:b/>
          <w:szCs w:val="32"/>
        </w:rPr>
      </w:pPr>
      <w:r>
        <w:rPr>
          <w:rFonts w:hint="eastAsia" w:eastAsia="仿宋"/>
          <w:b/>
          <w:szCs w:val="32"/>
        </w:rPr>
        <w:t>议题四：审议学院2025年工会经费使用情况报告</w:t>
      </w:r>
    </w:p>
    <w:p w14:paraId="7D50F0F9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</w:rPr>
        <w:t>会议听取了关于2025年学院分工会经费使用情况报告起草相关情况的汇报。经研究决定：</w:t>
      </w:r>
    </w:p>
    <w:p w14:paraId="25398934"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</w:rPr>
      </w:pPr>
      <w:r>
        <w:rPr>
          <w:rFonts w:hint="eastAsia" w:eastAsia="仿宋"/>
          <w:szCs w:val="32"/>
        </w:rPr>
        <w:t>通过学院2025年工会经费使用情况报告。</w:t>
      </w:r>
    </w:p>
    <w:p w14:paraId="034818B2">
      <w:pPr>
        <w:adjustRightInd w:val="0"/>
        <w:snapToGrid w:val="0"/>
        <w:spacing w:line="560" w:lineRule="exact"/>
        <w:ind w:firstLine="643" w:firstLineChars="200"/>
        <w:rPr>
          <w:rFonts w:hint="eastAsia" w:eastAsia="仿宋"/>
          <w:b/>
          <w:szCs w:val="32"/>
        </w:rPr>
      </w:pPr>
      <w:r>
        <w:rPr>
          <w:rFonts w:hint="eastAsia" w:eastAsia="仿宋"/>
          <w:b/>
          <w:szCs w:val="32"/>
        </w:rPr>
        <w:t>议题五：审议学院2025年提案工作报告</w:t>
      </w:r>
    </w:p>
    <w:p w14:paraId="375F17B1"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szCs w:val="32"/>
        </w:rPr>
      </w:pPr>
      <w:r>
        <w:rPr>
          <w:rFonts w:hint="eastAsia" w:eastAsia="仿宋"/>
          <w:szCs w:val="32"/>
        </w:rPr>
        <w:t>会议听取了关于2025年学院教代会、工代会征集提案，及学院提案工作报告起草相关情况的汇报。经研究决定：</w:t>
      </w:r>
    </w:p>
    <w:p w14:paraId="7FE8058E"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b/>
          <w:bCs/>
          <w:szCs w:val="32"/>
          <w:lang w:eastAsia="zh-CN"/>
        </w:rPr>
      </w:pPr>
      <w:r>
        <w:rPr>
          <w:rFonts w:hint="eastAsia" w:eastAsia="仿宋"/>
          <w:szCs w:val="32"/>
        </w:rPr>
        <w:t>通过学院2025年提案工</w:t>
      </w:r>
      <w:r>
        <w:rPr>
          <w:rFonts w:hint="eastAsia" w:eastAsia="仿宋"/>
          <w:b/>
          <w:bCs/>
          <w:szCs w:val="32"/>
          <w:lang w:eastAsia="zh-CN"/>
        </w:rPr>
        <w:t>作报告。</w:t>
      </w:r>
    </w:p>
    <w:p w14:paraId="599BE2C7">
      <w:pPr>
        <w:adjustRightInd w:val="0"/>
        <w:snapToGrid w:val="0"/>
        <w:spacing w:line="560" w:lineRule="exact"/>
        <w:ind w:firstLine="643" w:firstLineChars="200"/>
        <w:rPr>
          <w:rFonts w:hint="eastAsia" w:eastAsia="仿宋"/>
          <w:b/>
          <w:bCs/>
          <w:szCs w:val="32"/>
          <w:lang w:eastAsia="zh-CN"/>
        </w:rPr>
      </w:pPr>
      <w:bookmarkStart w:id="0" w:name="_Hlk186039527"/>
      <w:r>
        <w:rPr>
          <w:rFonts w:hint="eastAsia" w:eastAsia="仿宋"/>
          <w:b/>
          <w:bCs/>
          <w:szCs w:val="32"/>
          <w:lang w:eastAsia="zh-CN"/>
        </w:rPr>
        <w:t>议题</w:t>
      </w:r>
      <w:bookmarkEnd w:id="0"/>
      <w:r>
        <w:rPr>
          <w:rFonts w:hint="eastAsia" w:eastAsia="仿宋"/>
          <w:b/>
          <w:bCs/>
          <w:szCs w:val="32"/>
          <w:lang w:val="en-US" w:eastAsia="zh-CN"/>
        </w:rPr>
        <w:t>六</w:t>
      </w:r>
      <w:r>
        <w:rPr>
          <w:rFonts w:hint="eastAsia" w:eastAsia="仿宋"/>
          <w:b/>
          <w:bCs/>
          <w:szCs w:val="32"/>
          <w:lang w:eastAsia="zh-CN"/>
        </w:rPr>
        <w:t>：</w:t>
      </w:r>
      <w:r>
        <w:rPr>
          <w:rFonts w:hint="eastAsia" w:eastAsia="仿宋"/>
          <w:b/>
          <w:bCs/>
          <w:szCs w:val="32"/>
          <w:lang w:val="en-US" w:eastAsia="zh-CN"/>
        </w:rPr>
        <w:t>审议</w:t>
      </w:r>
      <w:r>
        <w:rPr>
          <w:rFonts w:hint="eastAsia" w:eastAsia="仿宋"/>
          <w:b/>
          <w:bCs/>
          <w:szCs w:val="32"/>
          <w:lang w:eastAsia="zh-CN"/>
        </w:rPr>
        <w:t>2026年高校“青蓝工程”推荐申报事宜。</w:t>
      </w:r>
    </w:p>
    <w:p w14:paraId="1300D762">
      <w:pPr>
        <w:adjustRightInd w:val="0"/>
        <w:snapToGrid w:val="0"/>
        <w:spacing w:line="560" w:lineRule="exact"/>
        <w:ind w:firstLine="643" w:firstLineChars="200"/>
        <w:rPr>
          <w:rFonts w:hint="eastAsia" w:eastAsia="仿宋"/>
          <w:b/>
          <w:bCs/>
          <w:szCs w:val="32"/>
          <w:lang w:eastAsia="zh-CN"/>
        </w:rPr>
      </w:pPr>
      <w:r>
        <w:rPr>
          <w:rFonts w:hint="eastAsia" w:eastAsia="仿宋"/>
          <w:b/>
          <w:bCs/>
          <w:szCs w:val="32"/>
          <w:lang w:val="en-US" w:eastAsia="zh-CN"/>
        </w:rPr>
        <w:t>议题七：</w:t>
      </w:r>
      <w:bookmarkStart w:id="1" w:name="_GoBack"/>
      <w:r>
        <w:rPr>
          <w:rFonts w:hint="eastAsia" w:eastAsia="仿宋"/>
          <w:b/>
          <w:bCs/>
          <w:szCs w:val="32"/>
          <w:lang w:val="en-US" w:eastAsia="zh-CN"/>
        </w:rPr>
        <w:t>审议学院企业奖（助）学金评选办法</w:t>
      </w:r>
      <w:bookmarkEnd w:id="1"/>
      <w:r>
        <w:rPr>
          <w:rFonts w:hint="eastAsia" w:eastAsia="仿宋"/>
          <w:b/>
          <w:bCs/>
          <w:szCs w:val="32"/>
          <w:lang w:val="en-US" w:eastAsia="zh-CN"/>
        </w:rPr>
        <w:t>。</w:t>
      </w:r>
    </w:p>
    <w:p w14:paraId="544E9D3F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Cs w:val="32"/>
        </w:rPr>
      </w:pPr>
    </w:p>
    <w:p w14:paraId="0F8EC6F3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/>
          <w:szCs w:val="32"/>
        </w:rPr>
      </w:pP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>
      <w:pPr>
        <w:wordWrap w:val="0"/>
        <w:adjustRightInd w:val="0"/>
        <w:snapToGrid w:val="0"/>
        <w:spacing w:line="560" w:lineRule="exact"/>
        <w:ind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6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</w:rPr>
        <w:t>1</w:t>
      </w:r>
      <w:r>
        <w:rPr>
          <w:rFonts w:eastAsia="仿宋"/>
          <w:szCs w:val="32"/>
        </w:rPr>
        <w:t>月22日</w:t>
      </w:r>
      <w:r>
        <w:rPr>
          <w:rFonts w:hint="eastAsia" w:eastAsia="仿宋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2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86800"/>
    <w:rsid w:val="0009031C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07707"/>
    <w:rsid w:val="00220A59"/>
    <w:rsid w:val="00242B2B"/>
    <w:rsid w:val="002430FF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2C79"/>
    <w:rsid w:val="003E511A"/>
    <w:rsid w:val="003F28FB"/>
    <w:rsid w:val="00404EDB"/>
    <w:rsid w:val="00412ACE"/>
    <w:rsid w:val="00416A02"/>
    <w:rsid w:val="00435630"/>
    <w:rsid w:val="004548CE"/>
    <w:rsid w:val="004E5423"/>
    <w:rsid w:val="004F46DE"/>
    <w:rsid w:val="0050409D"/>
    <w:rsid w:val="00526591"/>
    <w:rsid w:val="0053708F"/>
    <w:rsid w:val="005476BB"/>
    <w:rsid w:val="00547C7A"/>
    <w:rsid w:val="00551065"/>
    <w:rsid w:val="00553DD8"/>
    <w:rsid w:val="00554CD3"/>
    <w:rsid w:val="005604D7"/>
    <w:rsid w:val="00574512"/>
    <w:rsid w:val="00595DEF"/>
    <w:rsid w:val="005A1B4C"/>
    <w:rsid w:val="005B1F8D"/>
    <w:rsid w:val="005F4ABB"/>
    <w:rsid w:val="00603F40"/>
    <w:rsid w:val="00626B1B"/>
    <w:rsid w:val="00627A60"/>
    <w:rsid w:val="00636E3D"/>
    <w:rsid w:val="0067244F"/>
    <w:rsid w:val="006852B9"/>
    <w:rsid w:val="006915FF"/>
    <w:rsid w:val="006975D4"/>
    <w:rsid w:val="006B3E93"/>
    <w:rsid w:val="006B7CE2"/>
    <w:rsid w:val="006D5F54"/>
    <w:rsid w:val="006D6C25"/>
    <w:rsid w:val="006D7543"/>
    <w:rsid w:val="006F51BC"/>
    <w:rsid w:val="0072511F"/>
    <w:rsid w:val="00765A6E"/>
    <w:rsid w:val="007924C3"/>
    <w:rsid w:val="007A2B7B"/>
    <w:rsid w:val="007C1330"/>
    <w:rsid w:val="007D41EA"/>
    <w:rsid w:val="007E2037"/>
    <w:rsid w:val="007E6694"/>
    <w:rsid w:val="007F4EC8"/>
    <w:rsid w:val="0083344B"/>
    <w:rsid w:val="00834E2E"/>
    <w:rsid w:val="008366CA"/>
    <w:rsid w:val="008376DC"/>
    <w:rsid w:val="00866AF8"/>
    <w:rsid w:val="008757EE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A6234"/>
    <w:rsid w:val="009C43F5"/>
    <w:rsid w:val="009D5344"/>
    <w:rsid w:val="009E0C8C"/>
    <w:rsid w:val="009E7E9C"/>
    <w:rsid w:val="009F2468"/>
    <w:rsid w:val="00A03958"/>
    <w:rsid w:val="00A057F4"/>
    <w:rsid w:val="00A0764D"/>
    <w:rsid w:val="00A32C7F"/>
    <w:rsid w:val="00A377B9"/>
    <w:rsid w:val="00A82F67"/>
    <w:rsid w:val="00AA04A4"/>
    <w:rsid w:val="00AB49CB"/>
    <w:rsid w:val="00AD598E"/>
    <w:rsid w:val="00B03595"/>
    <w:rsid w:val="00B07070"/>
    <w:rsid w:val="00B63F19"/>
    <w:rsid w:val="00B64105"/>
    <w:rsid w:val="00B73558"/>
    <w:rsid w:val="00BD5C56"/>
    <w:rsid w:val="00BE012F"/>
    <w:rsid w:val="00BE4BE8"/>
    <w:rsid w:val="00BF1DEF"/>
    <w:rsid w:val="00BF731A"/>
    <w:rsid w:val="00C20404"/>
    <w:rsid w:val="00C33469"/>
    <w:rsid w:val="00C82FAA"/>
    <w:rsid w:val="00C9648B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3A3E"/>
    <w:rsid w:val="00D54C1A"/>
    <w:rsid w:val="00D76C08"/>
    <w:rsid w:val="00DA6144"/>
    <w:rsid w:val="00DA66E3"/>
    <w:rsid w:val="00DB2FD0"/>
    <w:rsid w:val="00DD2A35"/>
    <w:rsid w:val="00E1298F"/>
    <w:rsid w:val="00E72579"/>
    <w:rsid w:val="00E95E64"/>
    <w:rsid w:val="00EA2674"/>
    <w:rsid w:val="00EA4100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ACA63CC"/>
    <w:rsid w:val="7B1B314E"/>
    <w:rsid w:val="7DF056EF"/>
    <w:rsid w:val="7EA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509</Characters>
  <Lines>3</Lines>
  <Paragraphs>1</Paragraphs>
  <TotalTime>0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2026-06-01T08:09:05Z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