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2EEB6303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D670C1">
              <w:rPr>
                <w:rFonts w:eastAsia="黑体" w:hint="eastAsia"/>
                <w:bCs/>
                <w:sz w:val="32"/>
                <w:szCs w:val="32"/>
              </w:rPr>
              <w:t>21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42A49808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D670C1">
              <w:rPr>
                <w:rFonts w:eastAsia="楷体" w:hint="eastAsia"/>
                <w:spacing w:val="-8"/>
                <w:sz w:val="32"/>
                <w:szCs w:val="32"/>
              </w:rPr>
              <w:t>11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D670C1">
              <w:rPr>
                <w:rFonts w:eastAsia="楷体" w:hint="eastAsia"/>
                <w:spacing w:val="-8"/>
                <w:sz w:val="32"/>
                <w:szCs w:val="32"/>
              </w:rPr>
              <w:t>01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7F70E94B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11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21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（线上）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院长助理陈一祥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、代海波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1734E4F" w14:textId="77777777" w:rsidR="00D670C1" w:rsidRPr="00D670C1" w:rsidRDefault="006C4AAA" w:rsidP="00D670C1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bookmarkStart w:id="0" w:name="_Hlk179470550"/>
      <w:r w:rsidR="00D670C1" w:rsidRPr="00D670C1">
        <w:rPr>
          <w:rFonts w:eastAsia="仿宋" w:hint="eastAsia"/>
          <w:b/>
          <w:bCs/>
          <w:sz w:val="32"/>
          <w:szCs w:val="32"/>
        </w:rPr>
        <w:t>审定</w:t>
      </w:r>
      <w:r w:rsidR="00D670C1" w:rsidRPr="00D670C1">
        <w:rPr>
          <w:rFonts w:eastAsia="仿宋" w:hint="eastAsia"/>
          <w:b/>
          <w:bCs/>
          <w:sz w:val="32"/>
          <w:szCs w:val="32"/>
        </w:rPr>
        <w:t>2024</w:t>
      </w:r>
      <w:r w:rsidR="00D670C1" w:rsidRPr="00D670C1">
        <w:rPr>
          <w:rFonts w:eastAsia="仿宋" w:hint="eastAsia"/>
          <w:b/>
          <w:bCs/>
          <w:sz w:val="32"/>
          <w:szCs w:val="32"/>
        </w:rPr>
        <w:t>年本科生国家奖学金和研究生国家奖学金推荐名单（第二批）</w:t>
      </w:r>
    </w:p>
    <w:bookmarkEnd w:id="0"/>
    <w:p w14:paraId="6506957E" w14:textId="48A1F783" w:rsidR="00D670C1" w:rsidRDefault="00D670C1" w:rsidP="00DD3A8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</w:t>
      </w:r>
      <w:r w:rsidRPr="00D2412A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学院</w:t>
      </w:r>
      <w:r w:rsidRPr="009878A0">
        <w:rPr>
          <w:rFonts w:eastAsia="仿宋" w:hint="eastAsia"/>
          <w:sz w:val="32"/>
          <w:szCs w:val="32"/>
        </w:rPr>
        <w:t>2024</w:t>
      </w:r>
      <w:r w:rsidRPr="009878A0">
        <w:rPr>
          <w:rFonts w:eastAsia="仿宋" w:hint="eastAsia"/>
          <w:sz w:val="32"/>
          <w:szCs w:val="32"/>
        </w:rPr>
        <w:t>年本科生国家奖学金和研究生国家奖学金推荐名单（第二批）</w:t>
      </w:r>
      <w:r>
        <w:rPr>
          <w:rFonts w:eastAsia="仿宋" w:hint="eastAsia"/>
          <w:sz w:val="32"/>
          <w:szCs w:val="32"/>
        </w:rPr>
        <w:t>的相关说明。</w:t>
      </w:r>
    </w:p>
    <w:p w14:paraId="50C9E2A7" w14:textId="3E7336B5" w:rsidR="00226421" w:rsidRDefault="00B145AE" w:rsidP="00DD3A8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1EA9B57" w14:textId="77777777" w:rsidR="00D670C1" w:rsidRPr="009878A0" w:rsidRDefault="0064011D" w:rsidP="00D670C1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Start w:id="1" w:name="_Hlk169702527"/>
      <w:bookmarkStart w:id="2" w:name="_Hlk176419538"/>
      <w:bookmarkStart w:id="3" w:name="_Hlk179470578"/>
      <w:r w:rsidR="00D670C1" w:rsidRPr="009878A0">
        <w:rPr>
          <w:rFonts w:eastAsia="仿宋" w:hint="eastAsia"/>
          <w:b/>
          <w:bCs/>
          <w:sz w:val="32"/>
          <w:szCs w:val="32"/>
        </w:rPr>
        <w:t>审定</w:t>
      </w:r>
      <w:r w:rsidR="00D670C1" w:rsidRPr="009878A0">
        <w:rPr>
          <w:rFonts w:eastAsia="仿宋" w:hint="eastAsia"/>
          <w:b/>
          <w:bCs/>
          <w:sz w:val="32"/>
          <w:szCs w:val="32"/>
        </w:rPr>
        <w:t>2024</w:t>
      </w:r>
      <w:r w:rsidR="00D670C1" w:rsidRPr="009878A0">
        <w:rPr>
          <w:rFonts w:eastAsia="仿宋" w:hint="eastAsia"/>
          <w:b/>
          <w:bCs/>
          <w:sz w:val="32"/>
          <w:szCs w:val="32"/>
        </w:rPr>
        <w:t>年本科生国家励志奖学金名额分配</w:t>
      </w:r>
      <w:r w:rsidR="00D670C1">
        <w:rPr>
          <w:rFonts w:eastAsia="仿宋" w:hint="eastAsia"/>
          <w:b/>
          <w:bCs/>
          <w:sz w:val="32"/>
          <w:szCs w:val="32"/>
        </w:rPr>
        <w:t>方案</w:t>
      </w:r>
    </w:p>
    <w:bookmarkEnd w:id="1"/>
    <w:bookmarkEnd w:id="2"/>
    <w:bookmarkEnd w:id="3"/>
    <w:p w14:paraId="65750048" w14:textId="77777777" w:rsidR="00D670C1" w:rsidRDefault="00D670C1" w:rsidP="00D131E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D670C1">
        <w:rPr>
          <w:rFonts w:eastAsia="仿宋" w:hint="eastAsia"/>
          <w:sz w:val="32"/>
          <w:szCs w:val="32"/>
        </w:rPr>
        <w:t>会议听取了关于</w:t>
      </w:r>
      <w:r w:rsidRPr="00D670C1">
        <w:rPr>
          <w:rFonts w:eastAsia="仿宋" w:hint="eastAsia"/>
          <w:sz w:val="32"/>
          <w:szCs w:val="32"/>
        </w:rPr>
        <w:t>2024</w:t>
      </w:r>
      <w:r w:rsidRPr="00D670C1">
        <w:rPr>
          <w:rFonts w:eastAsia="仿宋" w:hint="eastAsia"/>
          <w:sz w:val="32"/>
          <w:szCs w:val="32"/>
        </w:rPr>
        <w:t>年本科生国家励志奖学金名额分配方案的相关说明。</w:t>
      </w:r>
    </w:p>
    <w:p w14:paraId="6414DBC1" w14:textId="213ABD18" w:rsidR="00A90651" w:rsidRDefault="00A90651" w:rsidP="00D131E2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1C0983">
        <w:rPr>
          <w:rFonts w:asciiTheme="minorHAnsi" w:eastAsia="仿宋" w:hAnsiTheme="minorHAnsi" w:cstheme="minorBidi"/>
          <w:sz w:val="32"/>
          <w:szCs w:val="32"/>
        </w:rPr>
        <w:tab/>
      </w:r>
    </w:p>
    <w:p w14:paraId="3FC838C7" w14:textId="77777777" w:rsidR="00D670C1" w:rsidRDefault="001C0983" w:rsidP="00D670C1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lastRenderedPageBreak/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402678">
        <w:rPr>
          <w:rFonts w:eastAsia="仿宋" w:hint="eastAsia"/>
          <w:b/>
          <w:bCs/>
          <w:sz w:val="32"/>
          <w:szCs w:val="32"/>
        </w:rPr>
        <w:t>、</w:t>
      </w:r>
      <w:bookmarkStart w:id="4" w:name="_Hlk179470595"/>
      <w:r w:rsidR="00D670C1" w:rsidRPr="00D670C1">
        <w:rPr>
          <w:rFonts w:eastAsia="仿宋" w:hint="eastAsia"/>
          <w:b/>
          <w:bCs/>
          <w:sz w:val="32"/>
          <w:szCs w:val="32"/>
        </w:rPr>
        <w:t>审定物联网学院本科生导师制实施办法（试行）</w:t>
      </w:r>
      <w:bookmarkEnd w:id="4"/>
    </w:p>
    <w:p w14:paraId="07B94C09" w14:textId="7A4F3F3D" w:rsidR="00D670C1" w:rsidRDefault="00D670C1" w:rsidP="00D670C1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D670C1">
        <w:rPr>
          <w:rFonts w:eastAsia="仿宋" w:hint="eastAsia"/>
          <w:sz w:val="32"/>
          <w:szCs w:val="32"/>
        </w:rPr>
        <w:t>会议听取了关于联网学院本科生导师制实施办法的情况说明。</w:t>
      </w:r>
    </w:p>
    <w:p w14:paraId="43BBA436" w14:textId="2AE3FEF8" w:rsidR="001C0983" w:rsidRDefault="001C0983" w:rsidP="00D670C1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2359F1F4" w:rsidR="00392EC6" w:rsidRDefault="00392EC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3167FB1A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十一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一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40C40" w14:textId="77777777" w:rsidR="001521E5" w:rsidRDefault="001521E5" w:rsidP="00EB1079">
      <w:r>
        <w:separator/>
      </w:r>
    </w:p>
  </w:endnote>
  <w:endnote w:type="continuationSeparator" w:id="0">
    <w:p w14:paraId="5B0C9C20" w14:textId="77777777" w:rsidR="001521E5" w:rsidRDefault="001521E5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05A18" w14:textId="77777777" w:rsidR="001521E5" w:rsidRDefault="001521E5" w:rsidP="00EB1079">
      <w:r>
        <w:separator/>
      </w:r>
    </w:p>
  </w:footnote>
  <w:footnote w:type="continuationSeparator" w:id="0">
    <w:p w14:paraId="65E14E47" w14:textId="77777777" w:rsidR="001521E5" w:rsidRDefault="001521E5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26E7"/>
    <w:rsid w:val="006033F9"/>
    <w:rsid w:val="00603809"/>
    <w:rsid w:val="006054A5"/>
    <w:rsid w:val="00605DC5"/>
    <w:rsid w:val="006077DF"/>
    <w:rsid w:val="00610716"/>
    <w:rsid w:val="0061101C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264</cp:revision>
  <cp:lastPrinted>2020-09-17T06:15:00Z</cp:lastPrinted>
  <dcterms:created xsi:type="dcterms:W3CDTF">2019-04-12T03:38:00Z</dcterms:created>
  <dcterms:modified xsi:type="dcterms:W3CDTF">2024-11-14T14:16:00Z</dcterms:modified>
</cp:coreProperties>
</file>