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77777777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22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77777777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9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22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9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22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22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专职组织员唐静月、周梅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proofErr w:type="gramStart"/>
      <w:r>
        <w:rPr>
          <w:rFonts w:ascii="仿宋" w:eastAsia="仿宋" w:hAnsi="仿宋" w:hint="eastAsia"/>
          <w:szCs w:val="32"/>
        </w:rPr>
        <w:t>一</w:t>
      </w:r>
      <w:proofErr w:type="gramEnd"/>
      <w:r>
        <w:rPr>
          <w:rFonts w:ascii="仿宋" w:eastAsia="仿宋" w:hAnsi="仿宋"/>
          <w:szCs w:val="32"/>
        </w:rPr>
        <w:t>：</w:t>
      </w:r>
      <w:r>
        <w:rPr>
          <w:rFonts w:eastAsia="仿宋" w:hint="eastAsia"/>
          <w:szCs w:val="32"/>
        </w:rPr>
        <w:t>学</w:t>
      </w:r>
      <w:proofErr w:type="gramStart"/>
      <w:r>
        <w:rPr>
          <w:rFonts w:eastAsia="仿宋" w:hint="eastAsia"/>
          <w:szCs w:val="32"/>
        </w:rPr>
        <w:t>习习近</w:t>
      </w:r>
      <w:proofErr w:type="gramEnd"/>
      <w:r>
        <w:rPr>
          <w:rFonts w:eastAsia="仿宋" w:hint="eastAsia"/>
          <w:szCs w:val="32"/>
        </w:rPr>
        <w:t>平总书记近期重要讲话精神</w:t>
      </w:r>
    </w:p>
    <w:p w14:paraId="443C7500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>
        <w:rPr>
          <w:rFonts w:ascii="仿宋" w:eastAsia="仿宋" w:hAnsi="仿宋" w:hint="eastAsia"/>
          <w:szCs w:val="32"/>
        </w:rPr>
        <w:t>【三重一大】审定学院工会中秋节、国庆节福利采购事宜</w:t>
      </w:r>
    </w:p>
    <w:p w14:paraId="3BED5428" w14:textId="36B5BEF1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议题三：</w:t>
      </w:r>
      <w:r w:rsidR="0001222B">
        <w:rPr>
          <w:rFonts w:ascii="仿宋" w:eastAsia="仿宋" w:hAnsi="仿宋" w:hint="eastAsia"/>
          <w:szCs w:val="32"/>
        </w:rPr>
        <w:t>传达学校二级党组织书记会会议精神</w:t>
      </w:r>
    </w:p>
    <w:p w14:paraId="05A0BC6A" w14:textId="7B0740B3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议题四：</w:t>
      </w:r>
      <w:r w:rsidR="0001222B">
        <w:rPr>
          <w:rFonts w:ascii="仿宋" w:eastAsia="仿宋" w:hAnsi="仿宋" w:hint="eastAsia"/>
          <w:szCs w:val="32"/>
        </w:rPr>
        <w:t>传达《南京邮电大学党委关于省委巡视反馈意见集中整改进展情况的通报》文件精神</w:t>
      </w:r>
    </w:p>
    <w:p w14:paraId="071A8614" w14:textId="6B862910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议题五：</w:t>
      </w:r>
      <w:r w:rsidR="0001222B">
        <w:rPr>
          <w:rFonts w:ascii="仿宋" w:eastAsia="仿宋" w:hAnsi="仿宋" w:hint="eastAsia"/>
          <w:szCs w:val="32"/>
        </w:rPr>
        <w:t>审定学院部分党支部调整及支部委员会选举结果</w:t>
      </w:r>
    </w:p>
    <w:p w14:paraId="7A3E5DA2" w14:textId="1FB55A12" w:rsidR="00D47326" w:rsidRPr="00CB443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B4439">
        <w:rPr>
          <w:rFonts w:ascii="仿宋" w:eastAsia="仿宋" w:hAnsi="仿宋"/>
          <w:szCs w:val="32"/>
        </w:rPr>
        <w:t>议题</w:t>
      </w:r>
      <w:r w:rsidRPr="00CB4439">
        <w:rPr>
          <w:rFonts w:ascii="仿宋" w:eastAsia="仿宋" w:hAnsi="仿宋" w:hint="eastAsia"/>
          <w:szCs w:val="32"/>
        </w:rPr>
        <w:t>六</w:t>
      </w:r>
      <w:r w:rsidRPr="00CB4439">
        <w:rPr>
          <w:rFonts w:ascii="仿宋" w:eastAsia="仿宋" w:hAnsi="仿宋"/>
          <w:szCs w:val="32"/>
        </w:rPr>
        <w:t>：</w:t>
      </w:r>
      <w:r w:rsidRPr="00CB4439">
        <w:rPr>
          <w:rFonts w:ascii="仿宋" w:eastAsia="仿宋" w:hAnsi="仿宋" w:hint="eastAsia"/>
          <w:szCs w:val="32"/>
        </w:rPr>
        <w:t>研究学院</w:t>
      </w:r>
      <w:r w:rsidR="0001222B" w:rsidRPr="00CB4439">
        <w:rPr>
          <w:rFonts w:ascii="仿宋" w:eastAsia="仿宋" w:hAnsi="仿宋" w:hint="eastAsia"/>
          <w:szCs w:val="32"/>
        </w:rPr>
        <w:t>组织员</w:t>
      </w:r>
      <w:r w:rsidRPr="00CB4439">
        <w:rPr>
          <w:rFonts w:ascii="仿宋" w:eastAsia="仿宋" w:hAnsi="仿宋" w:hint="eastAsia"/>
          <w:szCs w:val="32"/>
        </w:rPr>
        <w:t>产假期间工作分配事宜</w:t>
      </w:r>
    </w:p>
    <w:p w14:paraId="3FB653C3" w14:textId="77777777" w:rsidR="00D47326" w:rsidRDefault="00D4732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</w:p>
    <w:p w14:paraId="04D924F6" w14:textId="77777777" w:rsidR="00D47326" w:rsidRDefault="00D4732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77777777" w:rsidR="00D47326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9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22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AB6D" w14:textId="77777777" w:rsidR="00E86964" w:rsidRDefault="00E86964">
      <w:r>
        <w:separator/>
      </w:r>
    </w:p>
  </w:endnote>
  <w:endnote w:type="continuationSeparator" w:id="0">
    <w:p w14:paraId="5290644B" w14:textId="77777777" w:rsidR="00E86964" w:rsidRDefault="00E8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A716" w14:textId="77777777" w:rsidR="00E86964" w:rsidRDefault="00E86964">
      <w:r>
        <w:separator/>
      </w:r>
    </w:p>
  </w:footnote>
  <w:footnote w:type="continuationSeparator" w:id="0">
    <w:p w14:paraId="622E727C" w14:textId="77777777" w:rsidR="00E86964" w:rsidRDefault="00E86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700E9"/>
    <w:rsid w:val="0099431F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92B7B"/>
    <w:rsid w:val="00BD5C56"/>
    <w:rsid w:val="00BE4BE8"/>
    <w:rsid w:val="00BF731A"/>
    <w:rsid w:val="00C20404"/>
    <w:rsid w:val="00C33469"/>
    <w:rsid w:val="00C97E16"/>
    <w:rsid w:val="00CA296E"/>
    <w:rsid w:val="00CB4439"/>
    <w:rsid w:val="00CC004E"/>
    <w:rsid w:val="00CE7B5B"/>
    <w:rsid w:val="00D036ED"/>
    <w:rsid w:val="00D168A4"/>
    <w:rsid w:val="00D25097"/>
    <w:rsid w:val="00D30E54"/>
    <w:rsid w:val="00D47326"/>
    <w:rsid w:val="00D54C1A"/>
    <w:rsid w:val="00D76C08"/>
    <w:rsid w:val="00DA66E3"/>
    <w:rsid w:val="00DD2A35"/>
    <w:rsid w:val="00E72579"/>
    <w:rsid w:val="00E86964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40</cp:revision>
  <dcterms:created xsi:type="dcterms:W3CDTF">2024-05-20T01:57:00Z</dcterms:created>
  <dcterms:modified xsi:type="dcterms:W3CDTF">2025-12-02T06:45:00Z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