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AB7902" w:rsidRDefault="00AB7902"/>
    <w:tbl>
      <w:tblPr>
        <w:tblW w:w="8600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27"/>
        <w:gridCol w:w="3804"/>
        <w:gridCol w:w="1105"/>
        <w:gridCol w:w="3103"/>
        <w:gridCol w:w="361"/>
      </w:tblGrid>
      <w:tr w:rsidR="00AB7902" w14:paraId="33620E20" w14:textId="77777777">
        <w:trPr>
          <w:trHeight w:hRule="exact" w:val="2984"/>
          <w:jc w:val="center"/>
        </w:trPr>
        <w:tc>
          <w:tcPr>
            <w:tcW w:w="8600" w:type="dxa"/>
            <w:gridSpan w:val="5"/>
            <w:vAlign w:val="center"/>
          </w:tcPr>
          <w:p w14:paraId="0AD1F2F3" w14:textId="77777777" w:rsidR="00AB7902" w:rsidRDefault="00027805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AB7902" w14:paraId="38E6491E" w14:textId="77777777">
        <w:trPr>
          <w:trHeight w:val="804"/>
          <w:jc w:val="center"/>
        </w:trPr>
        <w:tc>
          <w:tcPr>
            <w:tcW w:w="8600" w:type="dxa"/>
            <w:gridSpan w:val="5"/>
            <w:vAlign w:val="center"/>
          </w:tcPr>
          <w:p w14:paraId="53C49DCB" w14:textId="77777777" w:rsidR="00AB7902" w:rsidRDefault="00027805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6</w:t>
            </w:r>
            <w:r>
              <w:rPr>
                <w:rFonts w:eastAsia="黑体"/>
                <w:bCs/>
                <w:sz w:val="32"/>
                <w:szCs w:val="32"/>
              </w:rPr>
              <w:t>年第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AB7902" w14:paraId="1D2DC99F" w14:textId="77777777">
        <w:trPr>
          <w:trHeight w:hRule="exact" w:val="898"/>
          <w:jc w:val="center"/>
        </w:trPr>
        <w:tc>
          <w:tcPr>
            <w:tcW w:w="227" w:type="dxa"/>
            <w:vAlign w:val="center"/>
          </w:tcPr>
          <w:p w14:paraId="758FCB9A" w14:textId="77777777" w:rsidR="00AB7902" w:rsidRDefault="00AB7902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3804" w:type="dxa"/>
            <w:vAlign w:val="center"/>
          </w:tcPr>
          <w:p w14:paraId="2882CCA1" w14:textId="77777777" w:rsidR="00AB7902" w:rsidRDefault="00027805">
            <w:pPr>
              <w:rPr>
                <w:rFonts w:eastAsia="楷体"/>
                <w:sz w:val="32"/>
                <w:szCs w:val="32"/>
              </w:rPr>
            </w:pPr>
            <w:r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05" w:type="dxa"/>
            <w:vAlign w:val="center"/>
          </w:tcPr>
          <w:p w14:paraId="3CF115BA" w14:textId="77777777" w:rsidR="00AB7902" w:rsidRDefault="00AB7902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103" w:type="dxa"/>
            <w:vAlign w:val="center"/>
          </w:tcPr>
          <w:p w14:paraId="07DB673A" w14:textId="77777777" w:rsidR="00AB7902" w:rsidRDefault="00027805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>
              <w:rPr>
                <w:rFonts w:eastAsia="楷体"/>
                <w:spacing w:val="-8"/>
                <w:sz w:val="32"/>
                <w:szCs w:val="32"/>
              </w:rPr>
              <w:t>年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2</w:t>
            </w:r>
            <w:r>
              <w:rPr>
                <w:rFonts w:eastAsia="楷体"/>
                <w:spacing w:val="-8"/>
                <w:sz w:val="32"/>
                <w:szCs w:val="32"/>
              </w:rPr>
              <w:t>月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28</w:t>
            </w:r>
            <w:r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61" w:type="dxa"/>
            <w:vAlign w:val="center"/>
          </w:tcPr>
          <w:p w14:paraId="0713C9B5" w14:textId="77777777" w:rsidR="00AB7902" w:rsidRDefault="00AB7902">
            <w:pPr>
              <w:jc w:val="center"/>
              <w:rPr>
                <w:szCs w:val="32"/>
              </w:rPr>
            </w:pPr>
          </w:p>
        </w:tc>
      </w:tr>
    </w:tbl>
    <w:p w14:paraId="58DB4534" w14:textId="30FCD010" w:rsidR="00AB7902" w:rsidRPr="00F85134" w:rsidRDefault="00027805" w:rsidP="009C6A98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F85134">
        <w:rPr>
          <w:rFonts w:eastAsia="仿宋"/>
          <w:sz w:val="32"/>
          <w:szCs w:val="32"/>
        </w:rPr>
        <w:t>2</w:t>
      </w:r>
      <w:r w:rsidRPr="00F85134">
        <w:rPr>
          <w:rFonts w:eastAsia="仿宋"/>
          <w:sz w:val="32"/>
          <w:szCs w:val="32"/>
        </w:rPr>
        <w:t>月</w:t>
      </w:r>
      <w:r w:rsidRPr="00F85134">
        <w:rPr>
          <w:rFonts w:eastAsia="仿宋" w:hint="eastAsia"/>
          <w:sz w:val="32"/>
          <w:szCs w:val="32"/>
        </w:rPr>
        <w:t>28</w:t>
      </w:r>
      <w:r w:rsidRPr="00F85134">
        <w:rPr>
          <w:rFonts w:eastAsia="仿宋"/>
          <w:sz w:val="32"/>
          <w:szCs w:val="32"/>
        </w:rPr>
        <w:t>日，学院召开</w:t>
      </w:r>
      <w:r w:rsidRPr="00F85134">
        <w:rPr>
          <w:rFonts w:eastAsia="仿宋"/>
          <w:sz w:val="32"/>
          <w:szCs w:val="32"/>
        </w:rPr>
        <w:t>2026</w:t>
      </w:r>
      <w:r w:rsidRPr="00F85134">
        <w:rPr>
          <w:rFonts w:eastAsia="仿宋"/>
          <w:sz w:val="32"/>
          <w:szCs w:val="32"/>
        </w:rPr>
        <w:t>年第</w:t>
      </w:r>
      <w:r w:rsidRPr="00F85134">
        <w:rPr>
          <w:rFonts w:eastAsia="仿宋" w:hint="eastAsia"/>
          <w:sz w:val="32"/>
          <w:szCs w:val="32"/>
        </w:rPr>
        <w:t>4</w:t>
      </w:r>
      <w:r w:rsidRPr="00F85134">
        <w:rPr>
          <w:rFonts w:asciiTheme="minorHAnsi" w:eastAsia="仿宋" w:hAnsiTheme="minorHAnsi" w:cstheme="minorBidi" w:hint="eastAsia"/>
          <w:sz w:val="32"/>
          <w:szCs w:val="32"/>
        </w:rPr>
        <w:t>次党政联席会</w:t>
      </w:r>
      <w:r w:rsidR="009C6A98" w:rsidRPr="00F85134">
        <w:rPr>
          <w:rFonts w:asciiTheme="minorHAnsi" w:eastAsia="仿宋" w:hAnsiTheme="minorHAnsi" w:cstheme="minorBidi" w:hint="eastAsia"/>
          <w:sz w:val="32"/>
          <w:szCs w:val="32"/>
        </w:rPr>
        <w:t>议</w:t>
      </w:r>
      <w:r w:rsidRPr="00F85134">
        <w:rPr>
          <w:rFonts w:asciiTheme="minorHAnsi" w:eastAsia="仿宋" w:hAnsiTheme="minorHAnsi" w:cstheme="minorBidi" w:hint="eastAsia"/>
          <w:sz w:val="32"/>
          <w:szCs w:val="32"/>
        </w:rPr>
        <w:t>，会议由学院党委副书记、院长赵海涛主持。出席会议的有：党委书记邓艳华，党委副书记、院长赵海涛，党委副书记、副院长邓艳，副院长苗立志、解相朋。列席会议的有：院长助理</w:t>
      </w:r>
      <w:r w:rsidRPr="00F85134">
        <w:rPr>
          <w:rFonts w:eastAsia="仿宋" w:hint="eastAsia"/>
          <w:sz w:val="32"/>
          <w:szCs w:val="32"/>
        </w:rPr>
        <w:t>陈一祥、代海波</w:t>
      </w:r>
      <w:r w:rsidR="002B2B4B">
        <w:rPr>
          <w:rFonts w:eastAsia="仿宋" w:hint="eastAsia"/>
          <w:sz w:val="32"/>
          <w:szCs w:val="32"/>
        </w:rPr>
        <w:t>，</w:t>
      </w:r>
      <w:r w:rsidRPr="00F85134">
        <w:rPr>
          <w:rFonts w:asciiTheme="minorHAnsi" w:eastAsia="仿宋" w:hAnsiTheme="minorHAnsi" w:cstheme="minorBidi" w:hint="eastAsia"/>
          <w:sz w:val="32"/>
          <w:szCs w:val="32"/>
        </w:rPr>
        <w:t>办公室主任刘志强。</w:t>
      </w:r>
    </w:p>
    <w:p w14:paraId="03831E80" w14:textId="77777777" w:rsidR="00AB7902" w:rsidRPr="00F85134" w:rsidRDefault="00027805" w:rsidP="009C6A98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  <w:r w:rsidRPr="00F85134">
        <w:rPr>
          <w:rFonts w:eastAsia="仿宋"/>
          <w:sz w:val="32"/>
          <w:szCs w:val="32"/>
        </w:rPr>
        <w:t>会议研究</w:t>
      </w:r>
      <w:r w:rsidRPr="00F85134">
        <w:rPr>
          <w:rFonts w:eastAsia="仿宋" w:hint="eastAsia"/>
          <w:sz w:val="32"/>
          <w:szCs w:val="32"/>
        </w:rPr>
        <w:t>、</w:t>
      </w:r>
      <w:r w:rsidRPr="00F85134">
        <w:rPr>
          <w:rFonts w:eastAsia="仿宋"/>
          <w:sz w:val="32"/>
          <w:szCs w:val="32"/>
        </w:rPr>
        <w:t>讨论了以下议题</w:t>
      </w:r>
      <w:r w:rsidRPr="00F85134">
        <w:rPr>
          <w:rFonts w:eastAsia="仿宋" w:hint="eastAsia"/>
          <w:sz w:val="32"/>
          <w:szCs w:val="32"/>
        </w:rPr>
        <w:t>：</w:t>
      </w:r>
    </w:p>
    <w:p w14:paraId="6D76F7BB" w14:textId="1E762D64" w:rsidR="00AB7902" w:rsidRPr="00F85134" w:rsidRDefault="00027805">
      <w:pPr>
        <w:widowControl/>
        <w:spacing w:line="560" w:lineRule="exact"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bookmarkStart w:id="1" w:name="_Hlk211356862"/>
      <w:bookmarkStart w:id="2" w:name="_Hlk215833008"/>
      <w:r w:rsidRPr="00F85134">
        <w:rPr>
          <w:rFonts w:eastAsia="仿宋" w:hint="eastAsia"/>
          <w:b/>
          <w:bCs/>
          <w:sz w:val="32"/>
          <w:szCs w:val="32"/>
        </w:rPr>
        <w:t>议题一</w:t>
      </w:r>
      <w:bookmarkStart w:id="3" w:name="_Hlk208821530"/>
      <w:bookmarkStart w:id="4" w:name="_Hlk200015888"/>
      <w:bookmarkEnd w:id="0"/>
      <w:r w:rsidRPr="00F85134">
        <w:rPr>
          <w:rFonts w:eastAsia="仿宋" w:hint="eastAsia"/>
          <w:b/>
          <w:bCs/>
          <w:sz w:val="32"/>
          <w:szCs w:val="32"/>
        </w:rPr>
        <w:t>：</w:t>
      </w:r>
      <w:bookmarkStart w:id="5" w:name="_Hlk217898654"/>
      <w:r w:rsidRPr="00F85134">
        <w:rPr>
          <w:rFonts w:eastAsia="仿宋" w:hint="eastAsia"/>
          <w:b/>
          <w:bCs/>
          <w:sz w:val="32"/>
          <w:szCs w:val="32"/>
        </w:rPr>
        <w:t>审定</w:t>
      </w:r>
      <w:r w:rsidR="008B20E6" w:rsidRPr="00F85134">
        <w:rPr>
          <w:rFonts w:eastAsia="仿宋"/>
          <w:b/>
          <w:bCs/>
          <w:sz w:val="32"/>
          <w:szCs w:val="32"/>
        </w:rPr>
        <w:t>2026</w:t>
      </w:r>
      <w:r w:rsidR="008B20E6" w:rsidRPr="00F85134">
        <w:rPr>
          <w:rFonts w:eastAsia="仿宋" w:hint="eastAsia"/>
          <w:b/>
          <w:bCs/>
          <w:sz w:val="32"/>
          <w:szCs w:val="32"/>
        </w:rPr>
        <w:t>年高校</w:t>
      </w:r>
      <w:r w:rsidRPr="00F85134">
        <w:rPr>
          <w:rFonts w:eastAsia="仿宋" w:hint="eastAsia"/>
          <w:b/>
          <w:bCs/>
          <w:sz w:val="32"/>
          <w:szCs w:val="32"/>
        </w:rPr>
        <w:t>“青蓝工程”推荐申报事</w:t>
      </w:r>
      <w:r w:rsidR="00E276ED" w:rsidRPr="00F85134">
        <w:rPr>
          <w:rFonts w:eastAsia="仿宋" w:hint="eastAsia"/>
          <w:b/>
          <w:bCs/>
          <w:sz w:val="32"/>
          <w:szCs w:val="32"/>
        </w:rPr>
        <w:t>宜</w:t>
      </w:r>
    </w:p>
    <w:bookmarkEnd w:id="1"/>
    <w:bookmarkEnd w:id="2"/>
    <w:bookmarkEnd w:id="3"/>
    <w:bookmarkEnd w:id="4"/>
    <w:bookmarkEnd w:id="5"/>
    <w:p w14:paraId="0CF405FC" w14:textId="6525A7FD" w:rsidR="00AB7902" w:rsidRPr="00F85134" w:rsidRDefault="00027805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85134">
        <w:rPr>
          <w:rFonts w:eastAsia="仿宋" w:hint="eastAsia"/>
          <w:sz w:val="32"/>
          <w:szCs w:val="32"/>
        </w:rPr>
        <w:t>经研究</w:t>
      </w:r>
      <w:r w:rsidR="008B20E6" w:rsidRPr="00F85134">
        <w:rPr>
          <w:rFonts w:eastAsia="仿宋" w:hint="eastAsia"/>
          <w:sz w:val="32"/>
          <w:szCs w:val="32"/>
        </w:rPr>
        <w:t>决定</w:t>
      </w:r>
      <w:r w:rsidRPr="00F85134">
        <w:rPr>
          <w:rFonts w:eastAsia="仿宋" w:hint="eastAsia"/>
          <w:sz w:val="32"/>
          <w:szCs w:val="32"/>
        </w:rPr>
        <w:t>，同意推荐吴超、徐新洲申报“青蓝工程”优秀青年骨干教师，推荐李文梅申报“青蓝工程”中青年学术带头人，推荐苗立志团队申报“青蓝工程”优秀教学团队。</w:t>
      </w:r>
    </w:p>
    <w:p w14:paraId="01718B51" w14:textId="77777777" w:rsidR="00AB7902" w:rsidRPr="00F85134" w:rsidRDefault="00027805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F85134">
        <w:rPr>
          <w:rFonts w:eastAsia="仿宋" w:hint="eastAsia"/>
          <w:b/>
          <w:bCs/>
          <w:sz w:val="32"/>
          <w:szCs w:val="32"/>
        </w:rPr>
        <w:t>议题二：审定学院校友联络平台成立大会筹备工作</w:t>
      </w:r>
    </w:p>
    <w:p w14:paraId="08C77E1E" w14:textId="022F5E1F" w:rsidR="00AB7902" w:rsidRPr="00F85134" w:rsidRDefault="00027805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85134">
        <w:rPr>
          <w:rFonts w:eastAsia="仿宋" w:hint="eastAsia"/>
          <w:sz w:val="32"/>
          <w:szCs w:val="32"/>
        </w:rPr>
        <w:t>经研究决定，通过学院校友联络平台组织机构成员名单</w:t>
      </w:r>
      <w:r w:rsidR="00FD6A53" w:rsidRPr="00F85134">
        <w:rPr>
          <w:rFonts w:eastAsia="仿宋" w:hint="eastAsia"/>
          <w:sz w:val="32"/>
          <w:szCs w:val="32"/>
        </w:rPr>
        <w:t>、</w:t>
      </w:r>
      <w:r w:rsidRPr="00F85134">
        <w:rPr>
          <w:rFonts w:eastAsia="仿宋" w:hint="eastAsia"/>
          <w:sz w:val="32"/>
          <w:szCs w:val="32"/>
        </w:rPr>
        <w:t>成立大会议程，通过校友联络平台成立大会活动经费预算。</w:t>
      </w:r>
    </w:p>
    <w:p w14:paraId="5DC3A4F1" w14:textId="29E50D33" w:rsidR="00AB7902" w:rsidRPr="00F85134" w:rsidRDefault="00027805">
      <w:pPr>
        <w:adjustRightInd w:val="0"/>
        <w:snapToGrid w:val="0"/>
        <w:spacing w:line="560" w:lineRule="exact"/>
        <w:ind w:firstLineChars="200" w:firstLine="643"/>
        <w:rPr>
          <w:rFonts w:eastAsia="仿宋"/>
          <w:sz w:val="32"/>
          <w:szCs w:val="32"/>
        </w:rPr>
      </w:pPr>
      <w:r w:rsidRPr="00F85134">
        <w:rPr>
          <w:rFonts w:eastAsia="仿宋" w:hint="eastAsia"/>
          <w:b/>
          <w:bCs/>
          <w:sz w:val="32"/>
          <w:szCs w:val="32"/>
        </w:rPr>
        <w:t>议题三：审定院训与专属吉祥物评选结果</w:t>
      </w:r>
    </w:p>
    <w:p w14:paraId="155C3900" w14:textId="77777777" w:rsidR="00AB7902" w:rsidRPr="00F85134" w:rsidRDefault="00027805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85134">
        <w:rPr>
          <w:rFonts w:eastAsia="仿宋" w:hint="eastAsia"/>
          <w:sz w:val="32"/>
          <w:szCs w:val="32"/>
        </w:rPr>
        <w:t>经研究决定，同意院训与专属吉祥物征集评选工作组评</w:t>
      </w:r>
      <w:r w:rsidRPr="00F85134">
        <w:rPr>
          <w:rFonts w:eastAsia="仿宋" w:hint="eastAsia"/>
          <w:sz w:val="32"/>
          <w:szCs w:val="32"/>
        </w:rPr>
        <w:lastRenderedPageBreak/>
        <w:t>定结果。</w:t>
      </w:r>
    </w:p>
    <w:p w14:paraId="069A4BF4" w14:textId="1095C13F" w:rsidR="00AB7902" w:rsidRPr="00F85134" w:rsidRDefault="00027805">
      <w:pPr>
        <w:adjustRightInd w:val="0"/>
        <w:snapToGrid w:val="0"/>
        <w:spacing w:line="560" w:lineRule="exact"/>
        <w:ind w:firstLineChars="200" w:firstLine="643"/>
        <w:rPr>
          <w:rFonts w:eastAsia="仿宋"/>
          <w:sz w:val="32"/>
          <w:szCs w:val="32"/>
        </w:rPr>
      </w:pPr>
      <w:r w:rsidRPr="00F85134">
        <w:rPr>
          <w:rFonts w:eastAsia="仿宋" w:hint="eastAsia"/>
          <w:b/>
          <w:bCs/>
          <w:sz w:val="32"/>
          <w:szCs w:val="32"/>
        </w:rPr>
        <w:t>议题四：审定学院企业奖</w:t>
      </w:r>
      <w:r w:rsidR="0006083A" w:rsidRPr="00F85134">
        <w:rPr>
          <w:rFonts w:eastAsia="仿宋" w:hint="eastAsia"/>
          <w:b/>
          <w:bCs/>
          <w:sz w:val="32"/>
          <w:szCs w:val="32"/>
        </w:rPr>
        <w:t>（</w:t>
      </w:r>
      <w:r w:rsidR="008E73D2" w:rsidRPr="00F85134">
        <w:rPr>
          <w:rFonts w:eastAsia="仿宋" w:hint="eastAsia"/>
          <w:b/>
          <w:bCs/>
          <w:sz w:val="32"/>
          <w:szCs w:val="32"/>
        </w:rPr>
        <w:t>助</w:t>
      </w:r>
      <w:r w:rsidR="0006083A" w:rsidRPr="00F85134">
        <w:rPr>
          <w:rFonts w:eastAsia="仿宋" w:hint="eastAsia"/>
          <w:b/>
          <w:bCs/>
          <w:sz w:val="32"/>
          <w:szCs w:val="32"/>
        </w:rPr>
        <w:t>）</w:t>
      </w:r>
      <w:r w:rsidRPr="00F85134">
        <w:rPr>
          <w:rFonts w:eastAsia="仿宋" w:hint="eastAsia"/>
          <w:b/>
          <w:bCs/>
          <w:sz w:val="32"/>
          <w:szCs w:val="32"/>
        </w:rPr>
        <w:t>学金评选</w:t>
      </w:r>
      <w:r w:rsidR="008E73D2" w:rsidRPr="00F85134">
        <w:rPr>
          <w:rFonts w:eastAsia="仿宋" w:hint="eastAsia"/>
          <w:b/>
          <w:bCs/>
          <w:sz w:val="32"/>
          <w:szCs w:val="32"/>
        </w:rPr>
        <w:t>办法</w:t>
      </w:r>
    </w:p>
    <w:p w14:paraId="6CDD6323" w14:textId="5391C52E" w:rsidR="00AB7902" w:rsidRPr="00F85134" w:rsidRDefault="008E73D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85134">
        <w:rPr>
          <w:rFonts w:eastAsia="仿宋" w:hint="eastAsia"/>
          <w:sz w:val="32"/>
          <w:szCs w:val="32"/>
        </w:rPr>
        <w:t>经研究决定，通过学院</w:t>
      </w:r>
      <w:r w:rsidR="00C84B2D" w:rsidRPr="00F85134">
        <w:rPr>
          <w:rFonts w:eastAsia="仿宋"/>
          <w:sz w:val="32"/>
          <w:szCs w:val="32"/>
        </w:rPr>
        <w:t>2026</w:t>
      </w:r>
      <w:r w:rsidR="00C84B2D" w:rsidRPr="00F85134">
        <w:rPr>
          <w:rFonts w:eastAsia="仿宋"/>
          <w:sz w:val="32"/>
          <w:szCs w:val="32"/>
        </w:rPr>
        <w:t>年</w:t>
      </w:r>
      <w:r w:rsidRPr="00F85134">
        <w:rPr>
          <w:rFonts w:eastAsia="仿宋"/>
          <w:sz w:val="32"/>
          <w:szCs w:val="32"/>
        </w:rPr>
        <w:t>“</w:t>
      </w:r>
      <w:r w:rsidRPr="00F85134">
        <w:rPr>
          <w:rFonts w:eastAsia="仿宋"/>
          <w:sz w:val="32"/>
          <w:szCs w:val="32"/>
        </w:rPr>
        <w:t>艾瑞奖学金</w:t>
      </w:r>
      <w:r w:rsidRPr="00F85134">
        <w:rPr>
          <w:rFonts w:eastAsia="仿宋"/>
          <w:sz w:val="32"/>
          <w:szCs w:val="32"/>
        </w:rPr>
        <w:t>”</w:t>
      </w:r>
      <w:r w:rsidRPr="00F85134">
        <w:rPr>
          <w:rFonts w:eastAsia="仿宋"/>
          <w:sz w:val="32"/>
          <w:szCs w:val="32"/>
        </w:rPr>
        <w:t>、</w:t>
      </w:r>
      <w:r w:rsidRPr="00F85134">
        <w:rPr>
          <w:rFonts w:eastAsia="仿宋"/>
          <w:sz w:val="32"/>
          <w:szCs w:val="32"/>
        </w:rPr>
        <w:t>“</w:t>
      </w:r>
      <w:r w:rsidRPr="00F85134">
        <w:rPr>
          <w:rFonts w:eastAsia="仿宋"/>
          <w:sz w:val="32"/>
          <w:szCs w:val="32"/>
        </w:rPr>
        <w:t>源本奖学金</w:t>
      </w:r>
      <w:r w:rsidRPr="00F85134">
        <w:rPr>
          <w:rFonts w:eastAsia="仿宋"/>
          <w:sz w:val="32"/>
          <w:szCs w:val="32"/>
        </w:rPr>
        <w:t>”</w:t>
      </w:r>
      <w:r w:rsidRPr="00F85134">
        <w:rPr>
          <w:rFonts w:eastAsia="仿宋"/>
          <w:sz w:val="32"/>
          <w:szCs w:val="32"/>
        </w:rPr>
        <w:t>和</w:t>
      </w:r>
      <w:r w:rsidRPr="00F85134">
        <w:rPr>
          <w:rFonts w:eastAsia="仿宋"/>
          <w:sz w:val="32"/>
          <w:szCs w:val="32"/>
        </w:rPr>
        <w:t>“</w:t>
      </w:r>
      <w:r w:rsidRPr="00F85134">
        <w:rPr>
          <w:rFonts w:eastAsia="仿宋"/>
          <w:sz w:val="32"/>
          <w:szCs w:val="32"/>
        </w:rPr>
        <w:t>华朵助学金</w:t>
      </w:r>
      <w:r w:rsidRPr="00F85134">
        <w:rPr>
          <w:rFonts w:eastAsia="仿宋"/>
          <w:sz w:val="32"/>
          <w:szCs w:val="32"/>
        </w:rPr>
        <w:t>”</w:t>
      </w:r>
      <w:r w:rsidRPr="00F85134">
        <w:rPr>
          <w:rFonts w:eastAsia="仿宋"/>
          <w:sz w:val="32"/>
          <w:szCs w:val="32"/>
        </w:rPr>
        <w:t>等三项企业奖</w:t>
      </w:r>
      <w:r w:rsidR="0006083A" w:rsidRPr="00F85134">
        <w:rPr>
          <w:rFonts w:eastAsia="仿宋" w:hint="eastAsia"/>
          <w:sz w:val="32"/>
          <w:szCs w:val="32"/>
        </w:rPr>
        <w:t>（</w:t>
      </w:r>
      <w:r w:rsidRPr="00F85134">
        <w:rPr>
          <w:rFonts w:eastAsia="仿宋"/>
          <w:sz w:val="32"/>
          <w:szCs w:val="32"/>
        </w:rPr>
        <w:t>助</w:t>
      </w:r>
      <w:r w:rsidR="0006083A" w:rsidRPr="00F85134">
        <w:rPr>
          <w:rFonts w:eastAsia="仿宋" w:hint="eastAsia"/>
          <w:sz w:val="32"/>
          <w:szCs w:val="32"/>
        </w:rPr>
        <w:t>）</w:t>
      </w:r>
      <w:r w:rsidRPr="00F85134">
        <w:rPr>
          <w:rFonts w:eastAsia="仿宋"/>
          <w:sz w:val="32"/>
          <w:szCs w:val="32"/>
        </w:rPr>
        <w:t>学金</w:t>
      </w:r>
      <w:r w:rsidRPr="00F85134">
        <w:rPr>
          <w:rFonts w:eastAsia="仿宋" w:hint="eastAsia"/>
          <w:sz w:val="32"/>
          <w:szCs w:val="32"/>
        </w:rPr>
        <w:t>评选</w:t>
      </w:r>
      <w:r w:rsidRPr="00F85134">
        <w:rPr>
          <w:rFonts w:eastAsia="仿宋"/>
          <w:sz w:val="32"/>
          <w:szCs w:val="32"/>
        </w:rPr>
        <w:t>办法</w:t>
      </w:r>
      <w:r w:rsidRPr="00F85134">
        <w:rPr>
          <w:rFonts w:eastAsia="仿宋" w:hint="eastAsia"/>
          <w:sz w:val="32"/>
          <w:szCs w:val="32"/>
        </w:rPr>
        <w:t>。</w:t>
      </w:r>
    </w:p>
    <w:p w14:paraId="271BCAA4" w14:textId="77777777" w:rsidR="00AB7902" w:rsidRDefault="00AB790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14:paraId="059766EB" w14:textId="77777777" w:rsidR="00AB7902" w:rsidRDefault="00AB790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14:paraId="7F96B7A9" w14:textId="77777777" w:rsidR="00AB7902" w:rsidRDefault="00027805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65DEA357" w:rsidR="00AB7902" w:rsidRDefault="00027805" w:rsidP="00B30699">
      <w:pPr>
        <w:widowControl/>
        <w:shd w:val="clear" w:color="auto" w:fill="FFFFFF"/>
        <w:wordWrap w:val="0"/>
        <w:spacing w:line="200" w:lineRule="atLeast"/>
        <w:ind w:right="320"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2026</w:t>
      </w: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月</w:t>
      </w:r>
      <w:r w:rsidR="009C3E91">
        <w:rPr>
          <w:rFonts w:eastAsia="仿宋" w:hint="eastAsia"/>
          <w:sz w:val="32"/>
          <w:szCs w:val="32"/>
        </w:rPr>
        <w:t>2</w:t>
      </w:r>
      <w:r w:rsidR="009C3E91">
        <w:rPr>
          <w:rFonts w:eastAsia="仿宋"/>
          <w:sz w:val="32"/>
          <w:szCs w:val="32"/>
        </w:rPr>
        <w:t>8</w:t>
      </w:r>
      <w:r>
        <w:rPr>
          <w:rFonts w:eastAsia="仿宋"/>
          <w:sz w:val="32"/>
          <w:szCs w:val="32"/>
        </w:rPr>
        <w:t>日</w:t>
      </w:r>
    </w:p>
    <w:sectPr w:rsidR="00AB79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E545" w14:textId="77777777" w:rsidR="000E4408" w:rsidRDefault="000E4408" w:rsidP="008E73D2">
      <w:r>
        <w:separator/>
      </w:r>
    </w:p>
  </w:endnote>
  <w:endnote w:type="continuationSeparator" w:id="0">
    <w:p w14:paraId="2BB10BF9" w14:textId="77777777" w:rsidR="000E4408" w:rsidRDefault="000E4408" w:rsidP="008E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E084" w14:textId="25E11AD2" w:rsidR="009A2C73" w:rsidRDefault="009A2C73" w:rsidP="009A2C73">
    <w:pPr>
      <w:pStyle w:val="a5"/>
      <w:framePr w:hSpace="397" w:wrap="around" w:vAnchor="text" w:hAnchor="margin" w:xAlign="center" w:y="1"/>
      <w:rPr>
        <w:rStyle w:val="aa"/>
        <w:rFonts w:eastAsiaTheme="minorEastAsia"/>
        <w:sz w:val="28"/>
      </w:rPr>
    </w:pPr>
    <w:r>
      <w:rPr>
        <w:rStyle w:val="aa"/>
        <w:rFonts w:hint="eastAsia"/>
        <w:sz w:val="28"/>
      </w:rPr>
      <w:t xml:space="preserve">─　</w:t>
    </w:r>
    <w:r>
      <w:rPr>
        <w:rStyle w:val="aa"/>
        <w:rFonts w:hint="eastAsia"/>
        <w:sz w:val="28"/>
      </w:rPr>
      <w:fldChar w:fldCharType="begin"/>
    </w:r>
    <w:r>
      <w:rPr>
        <w:rStyle w:val="aa"/>
        <w:rFonts w:hint="eastAsia"/>
        <w:sz w:val="28"/>
      </w:rPr>
      <w:instrText xml:space="preserve">PAGE  </w:instrText>
    </w:r>
    <w:r>
      <w:rPr>
        <w:rStyle w:val="aa"/>
        <w:rFonts w:hint="eastAsia"/>
        <w:sz w:val="28"/>
      </w:rPr>
      <w:fldChar w:fldCharType="separate"/>
    </w:r>
    <w:r>
      <w:rPr>
        <w:rStyle w:val="aa"/>
        <w:noProof/>
        <w:sz w:val="28"/>
      </w:rPr>
      <w:t>1</w:t>
    </w:r>
    <w:r>
      <w:rPr>
        <w:rStyle w:val="aa"/>
        <w:rFonts w:hint="eastAsia"/>
        <w:sz w:val="28"/>
      </w:rPr>
      <w:fldChar w:fldCharType="end"/>
    </w:r>
    <w:r>
      <w:rPr>
        <w:rStyle w:val="aa"/>
        <w:rFonts w:hint="eastAsia"/>
        <w:sz w:val="28"/>
      </w:rPr>
      <w:t xml:space="preserve">　─</w:t>
    </w:r>
  </w:p>
  <w:p w14:paraId="602DCE07" w14:textId="77777777" w:rsidR="009A2C73" w:rsidRDefault="009A2C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91058" w14:textId="77777777" w:rsidR="000E4408" w:rsidRDefault="000E4408" w:rsidP="008E73D2">
      <w:r>
        <w:separator/>
      </w:r>
    </w:p>
  </w:footnote>
  <w:footnote w:type="continuationSeparator" w:id="0">
    <w:p w14:paraId="1A806145" w14:textId="77777777" w:rsidR="000E4408" w:rsidRDefault="000E4408" w:rsidP="008E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27805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83A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9DB"/>
    <w:rsid w:val="000D7FC1"/>
    <w:rsid w:val="000E00FD"/>
    <w:rsid w:val="000E05CF"/>
    <w:rsid w:val="000E097F"/>
    <w:rsid w:val="000E0A11"/>
    <w:rsid w:val="000E0BE7"/>
    <w:rsid w:val="000E1F62"/>
    <w:rsid w:val="000E3C17"/>
    <w:rsid w:val="000E4408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1A58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614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19A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2B4B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5EF3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4DAF"/>
    <w:rsid w:val="00335B3B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EC2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2F58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2D6D"/>
    <w:rsid w:val="0049491F"/>
    <w:rsid w:val="00494D8A"/>
    <w:rsid w:val="00494FED"/>
    <w:rsid w:val="00495E8B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0F89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659F8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710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2D30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76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10B"/>
    <w:rsid w:val="00816FF4"/>
    <w:rsid w:val="00817215"/>
    <w:rsid w:val="008218FD"/>
    <w:rsid w:val="00822903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579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0E6"/>
    <w:rsid w:val="008B2504"/>
    <w:rsid w:val="008B289C"/>
    <w:rsid w:val="008B2E09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6E82"/>
    <w:rsid w:val="008E706B"/>
    <w:rsid w:val="008E73D2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374"/>
    <w:rsid w:val="00914A49"/>
    <w:rsid w:val="009157BD"/>
    <w:rsid w:val="00915DD4"/>
    <w:rsid w:val="00917BBB"/>
    <w:rsid w:val="009221F9"/>
    <w:rsid w:val="00922E9D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C73"/>
    <w:rsid w:val="009A2FCD"/>
    <w:rsid w:val="009A34D0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3E91"/>
    <w:rsid w:val="009C5177"/>
    <w:rsid w:val="009C6624"/>
    <w:rsid w:val="009C6A98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D7769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438"/>
    <w:rsid w:val="00A07677"/>
    <w:rsid w:val="00A10257"/>
    <w:rsid w:val="00A10C7B"/>
    <w:rsid w:val="00A114B1"/>
    <w:rsid w:val="00A1161A"/>
    <w:rsid w:val="00A11F35"/>
    <w:rsid w:val="00A12649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A6A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B7902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3666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699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19D"/>
    <w:rsid w:val="00B9355B"/>
    <w:rsid w:val="00B9458A"/>
    <w:rsid w:val="00B94651"/>
    <w:rsid w:val="00B94BC2"/>
    <w:rsid w:val="00B95ED9"/>
    <w:rsid w:val="00B962DB"/>
    <w:rsid w:val="00B9644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3DDA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B2D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69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68CD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361B6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5A01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6ED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470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A93"/>
    <w:rsid w:val="00E80FE2"/>
    <w:rsid w:val="00E81CCB"/>
    <w:rsid w:val="00E834B2"/>
    <w:rsid w:val="00E84112"/>
    <w:rsid w:val="00E84290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648C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1ED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134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1ECC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6A53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5BB6"/>
    <w:rsid w:val="00FF674F"/>
    <w:rsid w:val="4EDB141E"/>
    <w:rsid w:val="5A8A5D25"/>
    <w:rsid w:val="62D1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DC87C"/>
  <w15:docId w15:val="{8371496D-3510-4D57-9D36-ED7E5C40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semiHidden/>
    <w:unhideWhenUsed/>
    <w:qFormat/>
    <w:rsid w:val="009A2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C32E-19CD-430C-ACC5-EE802AD2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胡文龙</dc:creator>
  <cp:lastModifiedBy>Administrator</cp:lastModifiedBy>
  <cp:revision>325</cp:revision>
  <cp:lastPrinted>2020-09-17T06:15:00Z</cp:lastPrinted>
  <dcterms:created xsi:type="dcterms:W3CDTF">2019-04-12T03:38:00Z</dcterms:created>
  <dcterms:modified xsi:type="dcterms:W3CDTF">2026-06-08T07:02:00Z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eyJoZGlkIjoiYjNiZDQ0MGIzODRkNjExZTYxZGZkMjA0MzZiOTBiYmQiLCJ1c2VySWQiOiI2NTU2NTgwNjIifQ==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23B6DDEEEE9C4A27954D14469CFE9058_12</vt:lpwstr>
  </property>
</Properties>
</file>